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D6" w:rsidRDefault="00AA67C4" w:rsidP="00AA67C4">
      <w:pPr>
        <w:jc w:val="center"/>
        <w:rPr>
          <w:b/>
          <w:sz w:val="28"/>
          <w:szCs w:val="28"/>
        </w:rPr>
      </w:pPr>
      <w:r w:rsidRPr="00AA67C4">
        <w:rPr>
          <w:b/>
          <w:sz w:val="28"/>
          <w:szCs w:val="28"/>
        </w:rPr>
        <w:t>Dracula</w:t>
      </w:r>
      <w:r>
        <w:rPr>
          <w:b/>
          <w:sz w:val="28"/>
          <w:szCs w:val="28"/>
        </w:rPr>
        <w:t xml:space="preserve"> T</w:t>
      </w:r>
      <w:r w:rsidRPr="00AA67C4">
        <w:rPr>
          <w:b/>
          <w:sz w:val="28"/>
          <w:szCs w:val="28"/>
        </w:rPr>
        <w:t>herapie – Hautverjüngung durch 100 % eigenes Blut</w:t>
      </w:r>
    </w:p>
    <w:p w:rsidR="00AA67C4" w:rsidRDefault="00D052ED" w:rsidP="00AA67C4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68B6F8F1" wp14:editId="14B75626">
            <wp:extent cx="4953000" cy="3714750"/>
            <wp:effectExtent l="0" t="0" r="0" b="0"/>
            <wp:docPr id="4" name="Bild 3" descr="https://menke-med.de/aesthetik/dracula-therapie/bilder/thumb_dracula_therap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nke-med.de/aesthetik/dracula-therapie/bilder/thumb_dracula_therapi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67C4" w:rsidRDefault="00AA67C4" w:rsidP="00AA67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menschliche Haut ist zahlreichen Formen von Stress ausgesetzt. Selbst bei optimaler Pflege prägen sie verschiedenste Umwelteinflüsse. Eine Regeneration ist nie zu 100 % möglich. Mit fortschreitendem Alter nimmt die Regenerationsfähigkeit weiter ab, weil die Zellen immer weniger </w:t>
      </w:r>
      <w:proofErr w:type="gramStart"/>
      <w:r>
        <w:rPr>
          <w:sz w:val="24"/>
          <w:szCs w:val="24"/>
        </w:rPr>
        <w:t>regenerativen</w:t>
      </w:r>
      <w:proofErr w:type="gramEnd"/>
      <w:r>
        <w:rPr>
          <w:sz w:val="24"/>
          <w:szCs w:val="24"/>
        </w:rPr>
        <w:t xml:space="preserve"> Substanzen bilden. Die Folge: Die Haut wird dünner und verliert Elastizität. Genau hier setzt die </w:t>
      </w:r>
      <w:r w:rsidRPr="00680FE1">
        <w:rPr>
          <w:b/>
          <w:i/>
          <w:sz w:val="24"/>
          <w:szCs w:val="24"/>
        </w:rPr>
        <w:t>Dracula Therapie</w:t>
      </w:r>
      <w:r>
        <w:rPr>
          <w:sz w:val="24"/>
          <w:szCs w:val="24"/>
        </w:rPr>
        <w:t xml:space="preserve"> an.</w:t>
      </w:r>
      <w:r w:rsidR="002301B6">
        <w:rPr>
          <w:sz w:val="24"/>
          <w:szCs w:val="24"/>
        </w:rPr>
        <w:t xml:space="preserve"> Sie hilft den Hautzellen, sich zu erneuern. Die Haut verjüngt sich merklich. Nicht nur </w:t>
      </w:r>
      <w:r w:rsidR="00BA1528">
        <w:rPr>
          <w:sz w:val="24"/>
          <w:szCs w:val="24"/>
        </w:rPr>
        <w:t>bei</w:t>
      </w:r>
      <w:r w:rsidR="002301B6">
        <w:rPr>
          <w:sz w:val="24"/>
          <w:szCs w:val="24"/>
        </w:rPr>
        <w:t xml:space="preserve"> </w:t>
      </w:r>
      <w:r w:rsidR="00EB16A0" w:rsidRPr="00EB16A0">
        <w:rPr>
          <w:sz w:val="24"/>
          <w:szCs w:val="24"/>
        </w:rPr>
        <w:t>der</w:t>
      </w:r>
      <w:r w:rsidR="00EB16A0">
        <w:rPr>
          <w:b/>
          <w:sz w:val="24"/>
          <w:szCs w:val="24"/>
        </w:rPr>
        <w:t xml:space="preserve"> Hautverjüngung</w:t>
      </w:r>
      <w:r w:rsidR="002301B6">
        <w:rPr>
          <w:sz w:val="24"/>
          <w:szCs w:val="24"/>
        </w:rPr>
        <w:t xml:space="preserve"> setzen wir diese Therapie erfolgreich ein, auch bei </w:t>
      </w:r>
      <w:r w:rsidR="002301B6" w:rsidRPr="00EB16A0">
        <w:rPr>
          <w:b/>
          <w:sz w:val="24"/>
          <w:szCs w:val="24"/>
        </w:rPr>
        <w:t>offenen Beinen</w:t>
      </w:r>
      <w:r w:rsidR="002301B6">
        <w:rPr>
          <w:sz w:val="24"/>
          <w:szCs w:val="24"/>
        </w:rPr>
        <w:t xml:space="preserve">, </w:t>
      </w:r>
      <w:r w:rsidR="002301B6" w:rsidRPr="00EB16A0">
        <w:rPr>
          <w:b/>
          <w:sz w:val="24"/>
          <w:szCs w:val="24"/>
        </w:rPr>
        <w:t>schlecht heilenden Wunden</w:t>
      </w:r>
      <w:r w:rsidR="002301B6">
        <w:rPr>
          <w:sz w:val="24"/>
          <w:szCs w:val="24"/>
        </w:rPr>
        <w:t xml:space="preserve">, </w:t>
      </w:r>
      <w:r w:rsidR="002301B6" w:rsidRPr="00EB16A0">
        <w:rPr>
          <w:b/>
          <w:sz w:val="24"/>
          <w:szCs w:val="24"/>
        </w:rPr>
        <w:t>Narben</w:t>
      </w:r>
      <w:r w:rsidR="002301B6" w:rsidRPr="00EB16A0">
        <w:rPr>
          <w:sz w:val="24"/>
          <w:szCs w:val="24"/>
        </w:rPr>
        <w:t xml:space="preserve">, </w:t>
      </w:r>
      <w:r w:rsidR="002301B6" w:rsidRPr="00EB16A0">
        <w:rPr>
          <w:b/>
          <w:sz w:val="24"/>
          <w:szCs w:val="24"/>
        </w:rPr>
        <w:t>Schwangerschaftsstreifen</w:t>
      </w:r>
      <w:r w:rsidR="00EB16A0">
        <w:rPr>
          <w:b/>
          <w:sz w:val="24"/>
          <w:szCs w:val="24"/>
        </w:rPr>
        <w:t>, Pigmentstörungen</w:t>
      </w:r>
      <w:r w:rsidR="002301B6">
        <w:rPr>
          <w:sz w:val="24"/>
          <w:szCs w:val="24"/>
        </w:rPr>
        <w:t xml:space="preserve"> und bei der </w:t>
      </w:r>
      <w:r w:rsidR="002301B6" w:rsidRPr="00EB16A0">
        <w:rPr>
          <w:b/>
          <w:sz w:val="24"/>
          <w:szCs w:val="24"/>
        </w:rPr>
        <w:t>Haarausfall- Therapie</w:t>
      </w:r>
      <w:r w:rsidR="002301B6">
        <w:rPr>
          <w:sz w:val="24"/>
          <w:szCs w:val="24"/>
        </w:rPr>
        <w:t xml:space="preserve"> erzielen wir Erfolge.</w:t>
      </w:r>
    </w:p>
    <w:p w:rsidR="00AA67C4" w:rsidRDefault="00AA67C4" w:rsidP="00AA67C4">
      <w:pPr>
        <w:spacing w:line="360" w:lineRule="auto"/>
        <w:rPr>
          <w:sz w:val="24"/>
          <w:szCs w:val="24"/>
        </w:rPr>
      </w:pPr>
    </w:p>
    <w:p w:rsidR="00AA67C4" w:rsidRDefault="00AA67C4" w:rsidP="00AA67C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 genau ist die Dracula Therapie?</w:t>
      </w:r>
    </w:p>
    <w:p w:rsidR="00BA1528" w:rsidRDefault="00AA67C4" w:rsidP="00AA67C4">
      <w:pPr>
        <w:spacing w:line="360" w:lineRule="auto"/>
        <w:rPr>
          <w:sz w:val="24"/>
          <w:szCs w:val="24"/>
        </w:rPr>
      </w:pPr>
      <w:r w:rsidRPr="002301B6">
        <w:rPr>
          <w:sz w:val="24"/>
          <w:szCs w:val="24"/>
        </w:rPr>
        <w:t xml:space="preserve">Die Dracula Therapie ist eine </w:t>
      </w:r>
      <w:r w:rsidR="00EB16A0">
        <w:rPr>
          <w:sz w:val="24"/>
          <w:szCs w:val="24"/>
        </w:rPr>
        <w:t>personalisierte Zelltherapie</w:t>
      </w:r>
      <w:r w:rsidRPr="002301B6">
        <w:rPr>
          <w:sz w:val="24"/>
          <w:szCs w:val="24"/>
        </w:rPr>
        <w:t xml:space="preserve"> mit PRP (</w:t>
      </w:r>
      <w:proofErr w:type="spellStart"/>
      <w:r w:rsidRPr="002301B6">
        <w:rPr>
          <w:sz w:val="24"/>
          <w:szCs w:val="24"/>
        </w:rPr>
        <w:t>Plated</w:t>
      </w:r>
      <w:proofErr w:type="spellEnd"/>
      <w:r w:rsidRPr="002301B6">
        <w:rPr>
          <w:sz w:val="24"/>
          <w:szCs w:val="24"/>
        </w:rPr>
        <w:t xml:space="preserve"> Rich Plasma), also mit Blutplasma</w:t>
      </w:r>
      <w:r w:rsidR="002301B6" w:rsidRPr="002301B6">
        <w:rPr>
          <w:sz w:val="24"/>
          <w:szCs w:val="24"/>
        </w:rPr>
        <w:t xml:space="preserve">. </w:t>
      </w:r>
      <w:r w:rsidR="002301B6">
        <w:rPr>
          <w:sz w:val="24"/>
          <w:szCs w:val="24"/>
        </w:rPr>
        <w:t>Blutplasma ist voll von Wachstumsfaktoren, durch die der natürliche Regenerationsprozess des Körpers angestoßen wird. Während der Dracula Therapie wird dem Patienten eine geringe Menge Blut abgenommen und sofort zentrifugiert.</w:t>
      </w:r>
    </w:p>
    <w:p w:rsidR="00BA1528" w:rsidRDefault="00BA1528" w:rsidP="00BA152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2646689" cy="1762125"/>
            <wp:effectExtent l="0" t="0" r="1270" b="0"/>
            <wp:docPr id="2" name="Grafik 2" descr="F:\1++++Filsoof_Praxisportrait - 72dpi-kalt\DSC_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++++Filsoof_Praxisportrait - 72dpi-kalt\DSC_9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14" cy="17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 w:rsidR="00EB16A0">
        <w:rPr>
          <w:sz w:val="20"/>
          <w:szCs w:val="20"/>
        </w:rPr>
        <w:t xml:space="preserve">          </w:t>
      </w:r>
      <w:r w:rsidR="00EB16A0">
        <w:rPr>
          <w:noProof/>
          <w:sz w:val="20"/>
          <w:szCs w:val="20"/>
          <w:lang w:eastAsia="de-DE"/>
        </w:rPr>
        <w:drawing>
          <wp:inline distT="0" distB="0" distL="0" distR="0">
            <wp:extent cx="2647950" cy="1835352"/>
            <wp:effectExtent l="0" t="0" r="0" b="0"/>
            <wp:docPr id="3" name="Grafik 3" descr="F:\1++++Filsoof_Praxisportrait - 72dpi-kalt\DSC_9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++++Filsoof_Praxisportrait - 72dpi-kalt\DSC_9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12" cy="183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B6" w:rsidRDefault="002301B6" w:rsidP="00AA67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Zentrifuge trennt das Plasma vom übrigen Blut. Anschließend injizieren wir das Plasma mit feinen Nadeln in das zu behandelnde Areal</w:t>
      </w:r>
      <w:r w:rsidR="00BA1528">
        <w:rPr>
          <w:sz w:val="24"/>
          <w:szCs w:val="24"/>
        </w:rPr>
        <w:t>. Durch die Wachstumsfaktoren wird der natürliche Regenerationsprozess des Körpers angestoßen – vergleichbar mit einem Turbolader. Die Therapiesitzung dauert nicht länger als 30 Minuten. Schon kurze Zeit nach der Behandlung stellen sich in der Regel deutliche Verbesserungen ein.</w:t>
      </w:r>
    </w:p>
    <w:p w:rsidR="00EB16A0" w:rsidRDefault="00EB16A0" w:rsidP="00230E57">
      <w:pPr>
        <w:spacing w:line="360" w:lineRule="auto"/>
        <w:jc w:val="center"/>
        <w:rPr>
          <w:b/>
          <w:sz w:val="24"/>
          <w:szCs w:val="24"/>
        </w:rPr>
      </w:pPr>
      <w:r w:rsidRPr="00EB16A0">
        <w:rPr>
          <w:b/>
          <w:sz w:val="24"/>
          <w:szCs w:val="24"/>
        </w:rPr>
        <w:t>Vorteile auf einen Blick</w:t>
      </w:r>
    </w:p>
    <w:p w:rsidR="00EB16A0" w:rsidRPr="00230E57" w:rsidRDefault="00EB16A0" w:rsidP="00EB16A0">
      <w:pPr>
        <w:spacing w:line="360" w:lineRule="auto"/>
        <w:rPr>
          <w:sz w:val="24"/>
          <w:szCs w:val="24"/>
        </w:rPr>
      </w:pPr>
      <w:r w:rsidRPr="00230E57">
        <w:rPr>
          <w:sz w:val="24"/>
          <w:szCs w:val="24"/>
        </w:rPr>
        <w:t>-</w:t>
      </w:r>
      <w:r w:rsidR="00230E57" w:rsidRPr="00230E57">
        <w:rPr>
          <w:sz w:val="24"/>
          <w:szCs w:val="24"/>
        </w:rPr>
        <w:t xml:space="preserve"> </w:t>
      </w:r>
      <w:r w:rsidRPr="00230E57">
        <w:rPr>
          <w:sz w:val="24"/>
          <w:szCs w:val="24"/>
        </w:rPr>
        <w:t>Keine Allergien und Abwehrreaktionen</w:t>
      </w:r>
    </w:p>
    <w:p w:rsidR="00EB16A0" w:rsidRPr="00230E57" w:rsidRDefault="00EB16A0" w:rsidP="00EB16A0">
      <w:pPr>
        <w:spacing w:line="360" w:lineRule="auto"/>
        <w:rPr>
          <w:sz w:val="24"/>
          <w:szCs w:val="24"/>
        </w:rPr>
      </w:pPr>
      <w:r w:rsidRPr="00230E57">
        <w:rPr>
          <w:sz w:val="24"/>
          <w:szCs w:val="24"/>
        </w:rPr>
        <w:t>-</w:t>
      </w:r>
      <w:r w:rsidR="00230E57" w:rsidRPr="00230E57">
        <w:rPr>
          <w:sz w:val="24"/>
          <w:szCs w:val="24"/>
        </w:rPr>
        <w:t xml:space="preserve"> </w:t>
      </w:r>
      <w:r w:rsidRPr="00230E57">
        <w:rPr>
          <w:sz w:val="24"/>
          <w:szCs w:val="24"/>
        </w:rPr>
        <w:t>Keine Krankheitsübe</w:t>
      </w:r>
      <w:r w:rsidR="00230E57">
        <w:rPr>
          <w:sz w:val="24"/>
          <w:szCs w:val="24"/>
        </w:rPr>
        <w:t>r</w:t>
      </w:r>
      <w:r w:rsidRPr="00230E57">
        <w:rPr>
          <w:sz w:val="24"/>
          <w:szCs w:val="24"/>
        </w:rPr>
        <w:t>tragungen</w:t>
      </w:r>
      <w:r w:rsidR="002F65B8">
        <w:rPr>
          <w:sz w:val="24"/>
          <w:szCs w:val="24"/>
        </w:rPr>
        <w:t xml:space="preserve"> möglich</w:t>
      </w:r>
    </w:p>
    <w:p w:rsidR="00EB16A0" w:rsidRPr="00230E57" w:rsidRDefault="00EB16A0" w:rsidP="00EB16A0">
      <w:pPr>
        <w:spacing w:line="360" w:lineRule="auto"/>
        <w:rPr>
          <w:sz w:val="24"/>
          <w:szCs w:val="24"/>
        </w:rPr>
      </w:pPr>
      <w:r w:rsidRPr="00230E57">
        <w:rPr>
          <w:sz w:val="24"/>
          <w:szCs w:val="24"/>
        </w:rPr>
        <w:t>-</w:t>
      </w:r>
      <w:r w:rsidR="00230E57" w:rsidRPr="00230E57">
        <w:rPr>
          <w:sz w:val="24"/>
          <w:szCs w:val="24"/>
        </w:rPr>
        <w:t xml:space="preserve"> </w:t>
      </w:r>
      <w:r w:rsidRPr="00230E57">
        <w:rPr>
          <w:sz w:val="24"/>
          <w:szCs w:val="24"/>
        </w:rPr>
        <w:t xml:space="preserve">Kein Gift und </w:t>
      </w:r>
      <w:r w:rsidR="00230E57" w:rsidRPr="00230E57">
        <w:rPr>
          <w:sz w:val="24"/>
          <w:szCs w:val="24"/>
        </w:rPr>
        <w:t>keine Chemie</w:t>
      </w:r>
    </w:p>
    <w:p w:rsidR="00230E57" w:rsidRPr="00230E57" w:rsidRDefault="00230E57" w:rsidP="00EB16A0">
      <w:pPr>
        <w:spacing w:line="360" w:lineRule="auto"/>
        <w:rPr>
          <w:sz w:val="24"/>
          <w:szCs w:val="24"/>
        </w:rPr>
      </w:pPr>
      <w:r w:rsidRPr="00230E57">
        <w:rPr>
          <w:sz w:val="24"/>
          <w:szCs w:val="24"/>
        </w:rPr>
        <w:t>- Schnelle und natürliche Heilung</w:t>
      </w:r>
    </w:p>
    <w:p w:rsidR="00230E57" w:rsidRDefault="00230E57" w:rsidP="00EB16A0">
      <w:pPr>
        <w:spacing w:line="360" w:lineRule="auto"/>
        <w:rPr>
          <w:sz w:val="24"/>
          <w:szCs w:val="24"/>
        </w:rPr>
      </w:pPr>
      <w:r w:rsidRPr="00230E57">
        <w:rPr>
          <w:sz w:val="24"/>
          <w:szCs w:val="24"/>
        </w:rPr>
        <w:t>- Körper eigener Wirkstoff</w:t>
      </w:r>
    </w:p>
    <w:p w:rsidR="00230E57" w:rsidRDefault="00230E57" w:rsidP="00230E57">
      <w:pPr>
        <w:spacing w:line="360" w:lineRule="auto"/>
        <w:jc w:val="center"/>
        <w:rPr>
          <w:b/>
          <w:sz w:val="24"/>
          <w:szCs w:val="24"/>
        </w:rPr>
      </w:pPr>
      <w:r w:rsidRPr="00230E57">
        <w:rPr>
          <w:b/>
          <w:sz w:val="24"/>
          <w:szCs w:val="24"/>
        </w:rPr>
        <w:t>Wie oft muss man die Behandlung wiederholen?</w:t>
      </w:r>
    </w:p>
    <w:p w:rsidR="00230E57" w:rsidRDefault="00230E57" w:rsidP="00230E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hängt von der Art der Erkrankung bzw. des zu verjüngenden Areals ab. Mindestens sollten jedoch 3 Sitzungen im Abstand von je sechs Wochen stattfinden.</w:t>
      </w:r>
    </w:p>
    <w:p w:rsidR="00230E57" w:rsidRDefault="00230E57" w:rsidP="00230E57">
      <w:pPr>
        <w:spacing w:line="360" w:lineRule="auto"/>
        <w:jc w:val="center"/>
        <w:rPr>
          <w:b/>
          <w:sz w:val="24"/>
          <w:szCs w:val="24"/>
        </w:rPr>
      </w:pPr>
      <w:r w:rsidRPr="00230E57">
        <w:rPr>
          <w:b/>
          <w:sz w:val="24"/>
          <w:szCs w:val="24"/>
        </w:rPr>
        <w:t>Ist die Behandlung schmerzhaft?</w:t>
      </w:r>
    </w:p>
    <w:p w:rsidR="00230E57" w:rsidRDefault="00230E57" w:rsidP="00230E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Wir benutzen sehr feine Nadeln. Die Schmerzen halten sich also absolut im Rahmen. Lediglich an sehr schmerempfindlichen Stellen, wie der Kopfhaut, kann individuell der Schmerz als etwas stärker empfunden werden.</w:t>
      </w:r>
    </w:p>
    <w:p w:rsidR="00230E57" w:rsidRDefault="00230E57" w:rsidP="00230E57">
      <w:pPr>
        <w:spacing w:line="360" w:lineRule="auto"/>
        <w:rPr>
          <w:sz w:val="24"/>
          <w:szCs w:val="24"/>
        </w:rPr>
      </w:pPr>
    </w:p>
    <w:p w:rsidR="00230E57" w:rsidRDefault="00230E57" w:rsidP="00230E57">
      <w:pPr>
        <w:spacing w:line="360" w:lineRule="auto"/>
        <w:rPr>
          <w:sz w:val="24"/>
          <w:szCs w:val="24"/>
        </w:rPr>
      </w:pPr>
    </w:p>
    <w:p w:rsidR="00230E57" w:rsidRDefault="00230E57" w:rsidP="00230E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</w:t>
      </w:r>
      <w:r w:rsidRPr="00230E57">
        <w:rPr>
          <w:b/>
          <w:sz w:val="24"/>
          <w:szCs w:val="24"/>
        </w:rPr>
        <w:t>ie lange gibt es die Behandlung schon?</w:t>
      </w:r>
    </w:p>
    <w:p w:rsidR="00230E57" w:rsidRDefault="00230E57" w:rsidP="00230E57">
      <w:pPr>
        <w:spacing w:line="360" w:lineRule="auto"/>
        <w:rPr>
          <w:sz w:val="24"/>
          <w:szCs w:val="24"/>
        </w:rPr>
      </w:pPr>
      <w:r w:rsidRPr="00230E57">
        <w:rPr>
          <w:sz w:val="24"/>
          <w:szCs w:val="24"/>
        </w:rPr>
        <w:t xml:space="preserve">Die Behandlung mit Eigenblut wird seit über 10 Jahren durchgeführt und ist mittlerweile </w:t>
      </w:r>
      <w:proofErr w:type="gramStart"/>
      <w:r w:rsidRPr="00230E57">
        <w:rPr>
          <w:sz w:val="24"/>
          <w:szCs w:val="24"/>
        </w:rPr>
        <w:t>eine</w:t>
      </w:r>
      <w:proofErr w:type="gramEnd"/>
      <w:r w:rsidRPr="00230E57">
        <w:rPr>
          <w:sz w:val="24"/>
          <w:szCs w:val="24"/>
        </w:rPr>
        <w:t xml:space="preserve"> Standardverfahren. Sie müssen sich also keine Sorgen machen, dass die Therapie nicht ausgereift ist</w:t>
      </w:r>
      <w:r>
        <w:rPr>
          <w:sz w:val="24"/>
          <w:szCs w:val="24"/>
        </w:rPr>
        <w:t xml:space="preserve">. Mehr Informationen finden Sie hier: </w:t>
      </w:r>
      <w:hyperlink r:id="rId8" w:history="1">
        <w:r w:rsidRPr="00EC33AD">
          <w:rPr>
            <w:rStyle w:val="Hyperlink"/>
            <w:sz w:val="24"/>
            <w:szCs w:val="24"/>
          </w:rPr>
          <w:t>www.eigenblut-wirkt.de</w:t>
        </w:r>
      </w:hyperlink>
    </w:p>
    <w:p w:rsidR="00D029F3" w:rsidRDefault="00D029F3" w:rsidP="00D029F3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438525" cy="5295900"/>
            <wp:effectExtent l="0" t="0" r="9525" b="0"/>
            <wp:docPr id="6" name="Grafik 6" descr="C:\Users\Daniel\Documents\Praxisordner\Homepage Praxis\dracu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el\Documents\Praxisordner\Homepage Praxis\dracula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F3" w:rsidRDefault="00D029F3" w:rsidP="00D029F3">
      <w:pPr>
        <w:spacing w:line="360" w:lineRule="auto"/>
        <w:jc w:val="center"/>
        <w:rPr>
          <w:sz w:val="24"/>
          <w:szCs w:val="24"/>
        </w:rPr>
      </w:pPr>
    </w:p>
    <w:p w:rsidR="00230E57" w:rsidRDefault="00D029F3" w:rsidP="00D029F3">
      <w:pPr>
        <w:spacing w:line="360" w:lineRule="auto"/>
        <w:jc w:val="center"/>
        <w:rPr>
          <w:b/>
          <w:sz w:val="24"/>
          <w:szCs w:val="24"/>
        </w:rPr>
      </w:pPr>
      <w:r w:rsidRPr="00D029F3">
        <w:rPr>
          <w:b/>
          <w:sz w:val="24"/>
          <w:szCs w:val="24"/>
        </w:rPr>
        <w:t>Die Dracula Therapie für Sie zusammengefasst</w:t>
      </w:r>
    </w:p>
    <w:p w:rsidR="00D029F3" w:rsidRDefault="00D029F3" w:rsidP="00D029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Dracula Therapie stellt eine innovative Möglichkeit dar, eine Hautregeneration ganz natürlich zu erreichen. Anstatt Falten mit synthetisch hergestellten </w:t>
      </w:r>
      <w:proofErr w:type="spellStart"/>
      <w:r>
        <w:rPr>
          <w:sz w:val="24"/>
          <w:szCs w:val="24"/>
        </w:rPr>
        <w:t>Fillern</w:t>
      </w:r>
      <w:proofErr w:type="spellEnd"/>
      <w:r>
        <w:rPr>
          <w:sz w:val="24"/>
          <w:szCs w:val="24"/>
        </w:rPr>
        <w:t xml:space="preserve"> zu unterspritzen oder sie mit Giften, wie Botox zu straffen, nutzt die Dracula Therapie körpereigenes Blutplasma, um den natürlichen Heilungsprozess des Körpers anzuregen. Die Behandlung ist nebenwirkungsfrei.</w:t>
      </w:r>
    </w:p>
    <w:p w:rsidR="00D029F3" w:rsidRPr="00D029F3" w:rsidRDefault="00D029F3" w:rsidP="00D029F3">
      <w:pPr>
        <w:spacing w:line="360" w:lineRule="auto"/>
        <w:jc w:val="both"/>
        <w:rPr>
          <w:sz w:val="24"/>
          <w:szCs w:val="24"/>
        </w:rPr>
      </w:pPr>
    </w:p>
    <w:p w:rsidR="00EB16A0" w:rsidRPr="00EB16A0" w:rsidRDefault="00EB16A0" w:rsidP="00EB16A0">
      <w:pPr>
        <w:spacing w:line="360" w:lineRule="auto"/>
        <w:rPr>
          <w:b/>
          <w:noProof/>
          <w:sz w:val="24"/>
          <w:szCs w:val="24"/>
          <w:lang w:eastAsia="de-DE"/>
        </w:rPr>
      </w:pPr>
    </w:p>
    <w:p w:rsidR="00BA1528" w:rsidRPr="002301B6" w:rsidRDefault="00BA1528" w:rsidP="00AA67C4">
      <w:pPr>
        <w:spacing w:line="360" w:lineRule="auto"/>
        <w:rPr>
          <w:sz w:val="24"/>
          <w:szCs w:val="24"/>
        </w:rPr>
      </w:pPr>
    </w:p>
    <w:sectPr w:rsidR="00BA1528" w:rsidRPr="00230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C4"/>
    <w:rsid w:val="002301B6"/>
    <w:rsid w:val="00230E57"/>
    <w:rsid w:val="002F65B8"/>
    <w:rsid w:val="00680FE1"/>
    <w:rsid w:val="00AA67C4"/>
    <w:rsid w:val="00BA1528"/>
    <w:rsid w:val="00D029F3"/>
    <w:rsid w:val="00D052ED"/>
    <w:rsid w:val="00EB16A0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7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0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7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0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genblut-wirk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Krull</dc:creator>
  <cp:lastModifiedBy>Daniel Krull</cp:lastModifiedBy>
  <cp:revision>3</cp:revision>
  <dcterms:created xsi:type="dcterms:W3CDTF">2016-12-22T14:52:00Z</dcterms:created>
  <dcterms:modified xsi:type="dcterms:W3CDTF">2017-01-08T19:49:00Z</dcterms:modified>
</cp:coreProperties>
</file>